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auto" w:line="360"/>
        <w:rPr>
          <w:rFonts w:ascii="Arial" w:hAnsi="Arial" w:cs="Arial"/>
          <w:b/>
          <w:bCs/>
          <w:sz w:val="32"/>
          <w:u w:val="single"/>
        </w:rPr>
      </w:pPr>
      <w:r>
        <w:rPr>
          <w:rFonts w:ascii="Arial" w:hAnsi="Arial" w:cs="Arial"/>
          <w:b/>
          <w:bCs/>
          <w:sz w:val="32"/>
          <w:u w:val="single"/>
        </w:rPr>
        <w:t xml:space="preserve">A</w:t>
      </w:r>
      <w:r>
        <w:rPr>
          <w:rFonts w:ascii="Arial" w:hAnsi="Arial" w:cs="Arial"/>
          <w:b/>
          <w:bCs/>
          <w:sz w:val="32"/>
          <w:u w:val="single"/>
        </w:rPr>
        <w:t xml:space="preserve">nleitungsprotokoll</w:t>
      </w:r>
      <w:r/>
    </w:p>
    <w:p>
      <w:pPr>
        <w:spacing w:lineRule="auto" w:line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Auszubildende/r</w:t>
      </w:r>
      <w:r>
        <w:rPr>
          <w:rFonts w:ascii="Arial" w:hAnsi="Arial" w:cs="Arial"/>
          <w:b/>
        </w:rPr>
        <w:t xml:space="preserve"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_______________</w:t>
      </w:r>
      <w:r>
        <w:rPr>
          <w:rFonts w:ascii="Arial" w:hAnsi="Arial" w:cs="Arial"/>
          <w:b/>
        </w:rPr>
        <w:t xml:space="preserve">________________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Klasse:_</w:t>
      </w:r>
      <w:r>
        <w:rPr>
          <w:rFonts w:ascii="Arial" w:hAnsi="Arial" w:cs="Arial"/>
          <w:b/>
        </w:rPr>
        <w:t xml:space="preserve">____</w:t>
      </w:r>
      <w:r/>
    </w:p>
    <w:p>
      <w:pPr>
        <w:spacing w:lineRule="auto" w:line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Praxisanleiter/in: _______________________</w:t>
      </w:r>
      <w:r>
        <w:rPr>
          <w:rFonts w:ascii="Arial" w:hAnsi="Arial" w:cs="Arial"/>
          <w:b/>
        </w:rPr>
        <w:t xml:space="preserve">      </w:t>
      </w:r>
      <w:r>
        <w:rPr>
          <w:rFonts w:ascii="Arial" w:hAnsi="Arial" w:cs="Arial"/>
          <w:b/>
        </w:rPr>
        <w:t xml:space="preserve">Datum</w:t>
      </w:r>
      <w:r>
        <w:rPr>
          <w:rFonts w:ascii="Arial" w:hAnsi="Arial" w:cs="Arial"/>
          <w:b/>
        </w:rPr>
        <w:t xml:space="preserve">/</w:t>
      </w:r>
      <w:r>
        <w:rPr>
          <w:rFonts w:ascii="Arial" w:hAnsi="Arial" w:cs="Arial"/>
          <w:b/>
        </w:rPr>
        <w:t xml:space="preserve">Z</w:t>
      </w:r>
      <w:r>
        <w:rPr>
          <w:rFonts w:ascii="Arial" w:hAnsi="Arial" w:cs="Arial"/>
          <w:b/>
        </w:rPr>
        <w:t xml:space="preserve">eit</w:t>
      </w:r>
      <w:r>
        <w:rPr>
          <w:rFonts w:ascii="Arial" w:hAnsi="Arial" w:cs="Arial"/>
          <w:b/>
        </w:rPr>
        <w:t xml:space="preserve">:_</w:t>
      </w:r>
      <w:r>
        <w:rPr>
          <w:rFonts w:ascii="Arial" w:hAnsi="Arial" w:cs="Arial"/>
          <w:b/>
        </w:rPr>
        <w:t xml:space="preserve">________________</w:t>
      </w:r>
      <w:r/>
    </w:p>
    <w:p>
      <w:pPr>
        <w:spacing w:lineRule="auto" w:line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Einsatzort/</w:t>
      </w:r>
      <w:r>
        <w:rPr>
          <w:rFonts w:ascii="Arial" w:hAnsi="Arial" w:cs="Arial"/>
          <w:b/>
        </w:rPr>
        <w:t xml:space="preserve">Station:_</w:t>
      </w:r>
      <w:r>
        <w:rPr>
          <w:rFonts w:ascii="Arial" w:hAnsi="Arial" w:cs="Arial"/>
          <w:b/>
        </w:rPr>
        <w:t xml:space="preserve">___________________________________________________</w:t>
      </w:r>
      <w:r/>
    </w:p>
    <w:p>
      <w:pPr>
        <w:spacing w:lineRule="auto" w:line="3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(Tabelle individuell anpassbar)</w:t>
      </w:r>
      <w:r/>
    </w:p>
    <w:tbl>
      <w:tblPr>
        <w:tblpPr w:horzAnchor="margin" w:tblpXSpec="left" w:vertAnchor="text" w:tblpY="81" w:leftFromText="141" w:topFromText="0" w:rightFromText="141" w:bottomFromText="0"/>
        <w:tblW w:w="9250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7"/>
        <w:gridCol w:w="440"/>
        <w:gridCol w:w="2513"/>
        <w:gridCol w:w="439"/>
        <w:gridCol w:w="2492"/>
        <w:gridCol w:w="439"/>
      </w:tblGrid>
      <w:tr>
        <w:trPr>
          <w:trHeight w:val="631"/>
        </w:trPr>
        <w:tc>
          <w:tcPr>
            <w:shd w:val="clear" w:color="auto" w:fill="auto"/>
            <w:tcW w:w="2927" w:type="dxa"/>
            <w:textDirection w:val="lrTb"/>
            <w:noWrap w:val="false"/>
          </w:tcPr>
          <w:p>
            <w:pPr>
              <w:rPr>
                <w:rFonts w:ascii="Arial" w:hAnsi="Arial" w:cs="Arial" w:eastAsia="Calibri"/>
                <w:sz w:val="22"/>
                <w:szCs w:val="22"/>
              </w:rPr>
            </w:pPr>
            <w:r>
              <w:rPr>
                <w:rFonts w:ascii="Arial" w:hAnsi="Arial" w:cs="Arial" w:eastAsia="Calibri"/>
                <w:sz w:val="22"/>
                <w:szCs w:val="22"/>
              </w:rPr>
              <w:t xml:space="preserve">Orientierungseinsatz</w:t>
            </w:r>
            <w:r/>
          </w:p>
        </w:tc>
        <w:tc>
          <w:tcPr>
            <w:shd w:val="clear" w:color="auto" w:fill="auto"/>
            <w:tcW w:w="440" w:type="dxa"/>
            <w:textDirection w:val="lrTb"/>
            <w:noWrap w:val="false"/>
          </w:tcPr>
          <w:p>
            <w:pPr>
              <w:rPr>
                <w:rFonts w:ascii="Arial" w:hAnsi="Arial" w:cs="Arial" w:eastAsia="Calibri"/>
                <w:sz w:val="22"/>
                <w:szCs w:val="22"/>
              </w:rPr>
            </w:pPr>
            <w:r>
              <w:rPr>
                <w:rFonts w:ascii="Arial" w:hAnsi="Arial" w:cs="Arial" w:eastAsia="Calibri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2513" w:type="dxa"/>
            <w:textDirection w:val="lrTb"/>
            <w:noWrap w:val="false"/>
          </w:tcPr>
          <w:p>
            <w:pPr>
              <w:rPr>
                <w:rFonts w:ascii="Arial" w:hAnsi="Arial" w:cs="Arial" w:eastAsia="Calibri"/>
                <w:sz w:val="22"/>
                <w:szCs w:val="22"/>
              </w:rPr>
            </w:pPr>
            <w:r>
              <w:rPr>
                <w:rFonts w:ascii="Arial" w:hAnsi="Arial" w:cs="Arial" w:eastAsia="Calibri"/>
                <w:sz w:val="22"/>
                <w:szCs w:val="22"/>
              </w:rPr>
              <w:t xml:space="preserve">Pflichteinsatz Amb</w:t>
            </w:r>
            <w:r>
              <w:rPr>
                <w:rFonts w:ascii="Arial" w:hAnsi="Arial" w:cs="Arial" w:eastAsia="Calibri"/>
                <w:sz w:val="22"/>
                <w:szCs w:val="22"/>
              </w:rPr>
              <w:t xml:space="preserve">u</w:t>
            </w:r>
            <w:r>
              <w:rPr>
                <w:rFonts w:ascii="Arial" w:hAnsi="Arial" w:cs="Arial" w:eastAsia="Calibri"/>
                <w:sz w:val="22"/>
                <w:szCs w:val="22"/>
              </w:rPr>
              <w:t xml:space="preserve">lante Langzeitpflege</w:t>
            </w:r>
            <w:r/>
          </w:p>
        </w:tc>
        <w:tc>
          <w:tcPr>
            <w:shd w:val="clear" w:color="auto" w:fill="auto"/>
            <w:tcW w:w="439" w:type="dxa"/>
            <w:textDirection w:val="lrTb"/>
            <w:noWrap w:val="false"/>
          </w:tcPr>
          <w:p>
            <w:pPr>
              <w:rPr>
                <w:rFonts w:ascii="Arial" w:hAnsi="Arial" w:cs="Arial" w:eastAsia="Calibri"/>
                <w:sz w:val="22"/>
                <w:szCs w:val="22"/>
              </w:rPr>
            </w:pPr>
            <w:r>
              <w:rPr>
                <w:rFonts w:ascii="Arial" w:hAnsi="Arial" w:cs="Arial" w:eastAsia="Calibri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2492" w:type="dxa"/>
            <w:textDirection w:val="lrTb"/>
            <w:noWrap w:val="false"/>
          </w:tcPr>
          <w:p>
            <w:pPr>
              <w:rPr>
                <w:rFonts w:ascii="Arial" w:hAnsi="Arial" w:cs="Arial" w:eastAsia="Calibri"/>
                <w:sz w:val="22"/>
                <w:szCs w:val="22"/>
              </w:rPr>
            </w:pPr>
            <w:r>
              <w:rPr>
                <w:rFonts w:ascii="Arial" w:hAnsi="Arial" w:cs="Arial" w:eastAsia="Calibri"/>
                <w:sz w:val="22"/>
                <w:szCs w:val="22"/>
              </w:rPr>
              <w:t xml:space="preserve">Vertiefungseinsatz</w:t>
            </w:r>
            <w:r/>
          </w:p>
        </w:tc>
        <w:tc>
          <w:tcPr>
            <w:shd w:val="clear" w:color="auto" w:fill="auto"/>
            <w:tcW w:w="439" w:type="dxa"/>
            <w:textDirection w:val="lrTb"/>
            <w:noWrap w:val="false"/>
          </w:tcPr>
          <w:p>
            <w:pPr>
              <w:rPr>
                <w:rFonts w:ascii="Arial" w:hAnsi="Arial" w:cs="Arial" w:eastAsia="Calibri"/>
                <w:sz w:val="22"/>
                <w:szCs w:val="22"/>
              </w:rPr>
            </w:pPr>
            <w:r>
              <w:rPr>
                <w:rFonts w:ascii="Arial" w:hAnsi="Arial" w:cs="Arial" w:eastAsia="Calibri"/>
                <w:sz w:val="22"/>
                <w:szCs w:val="22"/>
              </w:rPr>
            </w:r>
            <w:r/>
          </w:p>
        </w:tc>
      </w:tr>
      <w:tr>
        <w:trPr>
          <w:trHeight w:val="631"/>
        </w:trPr>
        <w:tc>
          <w:tcPr>
            <w:shd w:val="clear" w:color="auto" w:fill="auto"/>
            <w:tcW w:w="2927" w:type="dxa"/>
            <w:textDirection w:val="lrTb"/>
            <w:noWrap w:val="false"/>
          </w:tcPr>
          <w:p>
            <w:pPr>
              <w:rPr>
                <w:rFonts w:ascii="Arial" w:hAnsi="Arial" w:cs="Arial" w:eastAsia="Calibri"/>
                <w:sz w:val="22"/>
                <w:szCs w:val="22"/>
              </w:rPr>
            </w:pPr>
            <w:r>
              <w:rPr>
                <w:rFonts w:ascii="Arial" w:hAnsi="Arial" w:cs="Arial" w:eastAsia="Calibri"/>
                <w:sz w:val="22"/>
                <w:szCs w:val="22"/>
              </w:rPr>
              <w:t xml:space="preserve">Pflichteinsatz Stationäre Akutpflege</w:t>
            </w:r>
            <w:r/>
          </w:p>
        </w:tc>
        <w:tc>
          <w:tcPr>
            <w:shd w:val="clear" w:color="auto" w:fill="auto"/>
            <w:tcW w:w="440" w:type="dxa"/>
            <w:textDirection w:val="lrTb"/>
            <w:noWrap w:val="false"/>
          </w:tcPr>
          <w:p>
            <w:pPr>
              <w:rPr>
                <w:rFonts w:ascii="Arial" w:hAnsi="Arial" w:cs="Arial" w:eastAsia="Calibri"/>
                <w:sz w:val="22"/>
                <w:szCs w:val="22"/>
              </w:rPr>
            </w:pPr>
            <w:r>
              <w:rPr>
                <w:rFonts w:ascii="Arial" w:hAnsi="Arial" w:cs="Arial" w:eastAsia="Calibri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2513" w:type="dxa"/>
            <w:textDirection w:val="lrTb"/>
            <w:noWrap w:val="false"/>
          </w:tcPr>
          <w:p>
            <w:pPr>
              <w:rPr>
                <w:rFonts w:ascii="Arial" w:hAnsi="Arial" w:cs="Arial" w:eastAsia="Calibri"/>
                <w:sz w:val="22"/>
                <w:szCs w:val="22"/>
              </w:rPr>
            </w:pPr>
            <w:r>
              <w:rPr>
                <w:rFonts w:ascii="Arial" w:hAnsi="Arial" w:cs="Arial" w:eastAsia="Calibri"/>
                <w:sz w:val="22"/>
                <w:szCs w:val="22"/>
              </w:rPr>
              <w:t xml:space="preserve">Pädiatrische Verso</w:t>
            </w:r>
            <w:r>
              <w:rPr>
                <w:rFonts w:ascii="Arial" w:hAnsi="Arial" w:cs="Arial" w:eastAsia="Calibri"/>
                <w:sz w:val="22"/>
                <w:szCs w:val="22"/>
              </w:rPr>
              <w:t xml:space="preserve">r</w:t>
            </w:r>
            <w:r>
              <w:rPr>
                <w:rFonts w:ascii="Arial" w:hAnsi="Arial" w:cs="Arial" w:eastAsia="Calibri"/>
                <w:sz w:val="22"/>
                <w:szCs w:val="22"/>
              </w:rPr>
              <w:t xml:space="preserve">gung</w:t>
            </w:r>
            <w:r/>
          </w:p>
        </w:tc>
        <w:tc>
          <w:tcPr>
            <w:shd w:val="clear" w:color="auto" w:fill="auto"/>
            <w:tcW w:w="439" w:type="dxa"/>
            <w:textDirection w:val="lrTb"/>
            <w:noWrap w:val="false"/>
          </w:tcPr>
          <w:p>
            <w:pPr>
              <w:rPr>
                <w:rFonts w:ascii="Arial" w:hAnsi="Arial" w:cs="Arial" w:eastAsia="Calibri"/>
                <w:sz w:val="22"/>
                <w:szCs w:val="22"/>
              </w:rPr>
            </w:pPr>
            <w:r>
              <w:rPr>
                <w:rFonts w:ascii="Arial" w:hAnsi="Arial" w:cs="Arial" w:eastAsia="Calibri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2492" w:type="dxa"/>
            <w:textDirection w:val="lrTb"/>
            <w:noWrap w:val="false"/>
          </w:tcPr>
          <w:p>
            <w:pPr>
              <w:rPr>
                <w:rFonts w:ascii="Arial" w:hAnsi="Arial" w:cs="Arial" w:eastAsia="Calibri"/>
                <w:sz w:val="22"/>
                <w:szCs w:val="22"/>
              </w:rPr>
            </w:pPr>
            <w:r>
              <w:rPr>
                <w:rFonts w:ascii="Arial" w:hAnsi="Arial" w:cs="Arial" w:eastAsia="Calibri"/>
                <w:sz w:val="22"/>
                <w:szCs w:val="22"/>
              </w:rPr>
              <w:t xml:space="preserve">Weiterer Einsatz</w:t>
            </w:r>
            <w:r/>
          </w:p>
        </w:tc>
        <w:tc>
          <w:tcPr>
            <w:shd w:val="clear" w:color="auto" w:fill="auto"/>
            <w:tcW w:w="439" w:type="dxa"/>
            <w:textDirection w:val="lrTb"/>
            <w:noWrap w:val="false"/>
          </w:tcPr>
          <w:p>
            <w:pPr>
              <w:rPr>
                <w:rFonts w:ascii="Arial" w:hAnsi="Arial" w:cs="Arial" w:eastAsia="Calibri"/>
                <w:sz w:val="22"/>
                <w:szCs w:val="22"/>
              </w:rPr>
            </w:pPr>
            <w:r>
              <w:rPr>
                <w:rFonts w:ascii="Arial" w:hAnsi="Arial" w:cs="Arial" w:eastAsia="Calibri"/>
                <w:sz w:val="22"/>
                <w:szCs w:val="22"/>
              </w:rPr>
            </w:r>
            <w:r/>
          </w:p>
        </w:tc>
      </w:tr>
      <w:tr>
        <w:trPr>
          <w:trHeight w:val="631"/>
        </w:trPr>
        <w:tc>
          <w:tcPr>
            <w:shd w:val="clear" w:color="auto" w:fill="auto"/>
            <w:tcW w:w="2927" w:type="dxa"/>
            <w:textDirection w:val="lrTb"/>
            <w:noWrap w:val="false"/>
          </w:tcPr>
          <w:p>
            <w:pPr>
              <w:rPr>
                <w:rFonts w:ascii="Arial" w:hAnsi="Arial" w:cs="Arial" w:eastAsia="Calibri"/>
                <w:sz w:val="22"/>
                <w:szCs w:val="22"/>
              </w:rPr>
            </w:pPr>
            <w:r>
              <w:rPr>
                <w:rFonts w:ascii="Arial" w:hAnsi="Arial" w:cs="Arial" w:eastAsia="Calibri"/>
                <w:sz w:val="22"/>
                <w:szCs w:val="22"/>
              </w:rPr>
              <w:t xml:space="preserve">Pflichteinsatz Stationäre Langzeitpflege</w:t>
            </w:r>
            <w:r/>
          </w:p>
        </w:tc>
        <w:tc>
          <w:tcPr>
            <w:shd w:val="clear" w:color="auto" w:fill="auto"/>
            <w:tcW w:w="440" w:type="dxa"/>
            <w:textDirection w:val="lrTb"/>
            <w:noWrap w:val="false"/>
          </w:tcPr>
          <w:p>
            <w:pPr>
              <w:rPr>
                <w:rFonts w:ascii="Arial" w:hAnsi="Arial" w:cs="Arial" w:eastAsia="Calibri"/>
                <w:sz w:val="22"/>
                <w:szCs w:val="22"/>
              </w:rPr>
            </w:pPr>
            <w:r>
              <w:rPr>
                <w:rFonts w:ascii="Arial" w:hAnsi="Arial" w:cs="Arial" w:eastAsia="Calibri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2513" w:type="dxa"/>
            <w:textDirection w:val="lrTb"/>
            <w:noWrap w:val="false"/>
          </w:tcPr>
          <w:p>
            <w:pPr>
              <w:rPr>
                <w:rFonts w:ascii="Arial" w:hAnsi="Arial" w:cs="Arial" w:eastAsia="Calibri"/>
                <w:sz w:val="22"/>
                <w:szCs w:val="22"/>
              </w:rPr>
            </w:pPr>
            <w:r>
              <w:rPr>
                <w:rFonts w:ascii="Arial" w:hAnsi="Arial" w:cs="Arial" w:eastAsia="Calibri"/>
                <w:sz w:val="22"/>
                <w:szCs w:val="22"/>
              </w:rPr>
              <w:t xml:space="preserve">Psychiatrische Ve</w:t>
            </w:r>
            <w:r>
              <w:rPr>
                <w:rFonts w:ascii="Arial" w:hAnsi="Arial" w:cs="Arial" w:eastAsia="Calibri"/>
                <w:sz w:val="22"/>
                <w:szCs w:val="22"/>
              </w:rPr>
              <w:t xml:space="preserve">r</w:t>
            </w:r>
            <w:r>
              <w:rPr>
                <w:rFonts w:ascii="Arial" w:hAnsi="Arial" w:cs="Arial" w:eastAsia="Calibri"/>
                <w:sz w:val="22"/>
                <w:szCs w:val="22"/>
              </w:rPr>
              <w:t xml:space="preserve">sorgung</w:t>
            </w:r>
            <w:r/>
          </w:p>
        </w:tc>
        <w:tc>
          <w:tcPr>
            <w:shd w:val="clear" w:color="auto" w:fill="auto"/>
            <w:tcW w:w="439" w:type="dxa"/>
            <w:textDirection w:val="lrTb"/>
            <w:noWrap w:val="false"/>
          </w:tcPr>
          <w:p>
            <w:pPr>
              <w:rPr>
                <w:rFonts w:ascii="Arial" w:hAnsi="Arial" w:cs="Arial" w:eastAsia="Calibri"/>
                <w:sz w:val="22"/>
                <w:szCs w:val="22"/>
              </w:rPr>
            </w:pPr>
            <w:r>
              <w:rPr>
                <w:rFonts w:ascii="Arial" w:hAnsi="Arial" w:cs="Arial" w:eastAsia="Calibri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2492" w:type="dxa"/>
            <w:textDirection w:val="lrTb"/>
            <w:noWrap w:val="false"/>
          </w:tcPr>
          <w:p>
            <w:pPr>
              <w:rPr>
                <w:rFonts w:ascii="Arial" w:hAnsi="Arial" w:cs="Arial" w:eastAsia="Calibri"/>
                <w:sz w:val="22"/>
                <w:szCs w:val="22"/>
              </w:rPr>
            </w:pPr>
            <w:r>
              <w:rPr>
                <w:rFonts w:ascii="Arial" w:hAnsi="Arial" w:cs="Arial" w:eastAsia="Calibri"/>
                <w:sz w:val="22"/>
                <w:szCs w:val="22"/>
              </w:rPr>
              <w:t xml:space="preserve">Stunden zur freien Verteilung</w:t>
            </w:r>
            <w:r/>
          </w:p>
        </w:tc>
        <w:tc>
          <w:tcPr>
            <w:shd w:val="clear" w:color="auto" w:fill="auto"/>
            <w:tcW w:w="439" w:type="dxa"/>
            <w:textDirection w:val="lrTb"/>
            <w:noWrap w:val="false"/>
          </w:tcPr>
          <w:p>
            <w:pPr>
              <w:rPr>
                <w:rFonts w:ascii="Arial" w:hAnsi="Arial" w:cs="Arial" w:eastAsia="Calibri"/>
                <w:sz w:val="22"/>
                <w:szCs w:val="22"/>
              </w:rPr>
            </w:pPr>
            <w:r>
              <w:rPr>
                <w:rFonts w:ascii="Arial" w:hAnsi="Arial" w:cs="Arial" w:eastAsia="Calibri"/>
                <w:sz w:val="22"/>
                <w:szCs w:val="22"/>
              </w:rPr>
            </w:r>
            <w:r/>
          </w:p>
        </w:tc>
      </w:tr>
    </w:tbl>
    <w:p>
      <w:pPr>
        <w:spacing w:lineRule="auto" w:line="360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/>
    </w:p>
    <w:p>
      <w:pPr>
        <w:spacing w:lineRule="auto" w:line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Aufgaben und Ziele der Anleitung:</w:t>
      </w:r>
      <w:r/>
    </w:p>
    <w:p>
      <w:pPr>
        <w:spacing w:lineRule="auto" w: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----------------------------------------------------------------------------------</w:t>
      </w:r>
      <w:r>
        <w:rPr>
          <w:rFonts w:ascii="Arial" w:hAnsi="Arial" w:cs="Arial"/>
          <w:bCs/>
        </w:rPr>
        <w:t xml:space="preserve">-------------------------------</w:t>
      </w:r>
      <w:r/>
    </w:p>
    <w:p>
      <w:pPr>
        <w:spacing w:lineRule="auto" w: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----------------------------------------------------------------------------------</w:t>
      </w:r>
      <w:r>
        <w:rPr>
          <w:rFonts w:ascii="Arial" w:hAnsi="Arial" w:cs="Arial"/>
          <w:bCs/>
        </w:rPr>
        <w:t xml:space="preserve">-------------------------------</w:t>
      </w:r>
      <w:r/>
    </w:p>
    <w:p>
      <w:pPr>
        <w:spacing w:lineRule="auto" w:line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/>
    </w:p>
    <w:p>
      <w:pPr>
        <w:spacing w:lineRule="auto" w:line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Pflegerische Besonderheiten/ Diagnosen:</w:t>
      </w:r>
      <w:r/>
    </w:p>
    <w:p>
      <w:pPr>
        <w:spacing w:lineRule="auto" w: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----------------------------------------------------------------------------------</w:t>
      </w:r>
      <w:r>
        <w:rPr>
          <w:rFonts w:ascii="Arial" w:hAnsi="Arial" w:cs="Arial"/>
          <w:bCs/>
        </w:rPr>
        <w:t xml:space="preserve">-------------------------------</w:t>
      </w:r>
      <w:r/>
    </w:p>
    <w:p>
      <w:pPr>
        <w:spacing w:lineRule="auto" w: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----------------------------------------------------------------------------------</w:t>
      </w:r>
      <w:r>
        <w:rPr>
          <w:rFonts w:ascii="Arial" w:hAnsi="Arial" w:cs="Arial"/>
          <w:bCs/>
        </w:rPr>
        <w:t xml:space="preserve">-------------------------------</w:t>
      </w:r>
      <w:r/>
    </w:p>
    <w:tbl>
      <w:tblPr>
        <w:tblW w:w="9731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4635"/>
        <w:gridCol w:w="3119"/>
        <w:gridCol w:w="425"/>
        <w:gridCol w:w="425"/>
        <w:gridCol w:w="409"/>
      </w:tblGrid>
      <w:tr>
        <w:trPr>
          <w:cantSplit/>
          <w:trHeight w:val="1802"/>
        </w:trPr>
        <w:tc>
          <w:tcPr>
            <w:shd w:val="clear" w:color="auto" w:fill="auto"/>
            <w:tcW w:w="718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36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  <w:t xml:space="preserve">Zeit</w:t>
            </w:r>
            <w:r/>
          </w:p>
        </w:tc>
        <w:tc>
          <w:tcPr>
            <w:shd w:val="clear" w:color="auto" w:fill="auto"/>
            <w:tcW w:w="4635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36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  <w:t xml:space="preserve">Tätigkeitsbeschreibung</w:t>
            </w:r>
            <w:r/>
          </w:p>
        </w:tc>
        <w:tc>
          <w:tcPr>
            <w:shd w:val="clear" w:color="auto" w:fill="auto"/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36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  <w:t xml:space="preserve">Bemerkung</w:t>
            </w:r>
            <w:r/>
          </w:p>
        </w:tc>
        <w:tc>
          <w:tcPr>
            <w:shd w:val="clear" w:color="auto" w:fill="auto"/>
            <w:tcW w:w="425" w:type="dxa"/>
            <w:textDirection w:val="btLr"/>
            <w:noWrap w:val="false"/>
          </w:tcPr>
          <w:p>
            <w:pPr>
              <w:ind w:left="113" w:right="113"/>
              <w:spacing w:lineRule="auto" w:line="36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  <w:t xml:space="preserve">demonstriert</w:t>
            </w:r>
            <w:r/>
          </w:p>
        </w:tc>
        <w:tc>
          <w:tcPr>
            <w:shd w:val="clear" w:color="auto" w:fill="auto"/>
            <w:tcW w:w="425" w:type="dxa"/>
            <w:textDirection w:val="btLr"/>
            <w:noWrap w:val="false"/>
          </w:tcPr>
          <w:p>
            <w:pPr>
              <w:ind w:left="113" w:right="113"/>
              <w:spacing w:lineRule="auto" w:line="36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  <w:t xml:space="preserve">gemeinsam</w:t>
            </w:r>
            <w:r/>
          </w:p>
        </w:tc>
        <w:tc>
          <w:tcPr>
            <w:shd w:val="clear" w:color="auto" w:fill="auto"/>
            <w:tcW w:w="409" w:type="dxa"/>
            <w:textDirection w:val="btLr"/>
            <w:noWrap w:val="false"/>
          </w:tcPr>
          <w:p>
            <w:pPr>
              <w:ind w:left="113" w:right="113"/>
              <w:spacing w:lineRule="auto" w:line="36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  <w:t xml:space="preserve">selbstständig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W w:w="71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63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311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0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W w:w="71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63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311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0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W w:w="71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63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311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0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W w:w="71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63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311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0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W w:w="71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63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311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0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W w:w="71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63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311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0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</w:tr>
      <w:tr>
        <w:trPr>
          <w:trHeight w:val="266"/>
        </w:trPr>
        <w:tc>
          <w:tcPr>
            <w:shd w:val="clear" w:color="auto" w:fill="auto"/>
            <w:tcW w:w="71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63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311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0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</w:tr>
    </w:tbl>
    <w:p>
      <w:pPr>
        <w:spacing w:lineRule="auto" w:line="360"/>
        <w:tabs>
          <w:tab w:val="num" w:pos="360" w:leader="none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Einschätzung durch den</w:t>
      </w:r>
      <w:r>
        <w:rPr>
          <w:rFonts w:ascii="Arial" w:hAnsi="Arial" w:cs="Arial"/>
          <w:b/>
          <w:bCs/>
          <w:u w:val="single"/>
        </w:rPr>
        <w:t xml:space="preserve">/die</w:t>
      </w:r>
      <w:r>
        <w:rPr>
          <w:rFonts w:ascii="Arial" w:hAnsi="Arial" w:cs="Arial"/>
          <w:b/>
          <w:bCs/>
          <w:u w:val="single"/>
        </w:rPr>
        <w:t xml:space="preserve"> Praxisanleiter</w:t>
      </w:r>
      <w:r>
        <w:rPr>
          <w:rFonts w:ascii="Arial" w:hAnsi="Arial" w:cs="Arial"/>
          <w:b/>
          <w:bCs/>
          <w:u w:val="single"/>
        </w:rPr>
        <w:t xml:space="preserve">/in:</w:t>
      </w:r>
      <w:r/>
    </w:p>
    <w:p>
      <w:pPr>
        <w:tabs>
          <w:tab w:val="num" w:pos="360" w:leader="none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</w:rPr>
        <w:t xml:space="preserve">K</w:t>
      </w:r>
      <w:r>
        <w:rPr>
          <w:rFonts w:ascii="Arial" w:hAnsi="Arial" w:cs="Arial"/>
          <w:b/>
          <w:bCs/>
        </w:rPr>
        <w:t xml:space="preserve">ompetenz</w:t>
      </w:r>
      <w:r>
        <w:rPr>
          <w:rFonts w:ascii="Arial" w:hAnsi="Arial" w:cs="Arial"/>
          <w:b/>
          <w:bCs/>
        </w:rPr>
        <w:t xml:space="preserve"> I </w:t>
      </w:r>
      <w:r>
        <w:rPr>
          <w:rFonts w:ascii="Arial" w:hAnsi="Arial" w:cs="Arial"/>
          <w:sz w:val="16"/>
          <w:szCs w:val="16"/>
        </w:rPr>
        <w:t xml:space="preserve">(</w:t>
      </w:r>
      <w:r>
        <w:rPr>
          <w:rFonts w:ascii="Arial" w:hAnsi="Arial" w:cs="Arial"/>
          <w:sz w:val="16"/>
          <w:szCs w:val="16"/>
        </w:rPr>
        <w:t xml:space="preserve">Informationssammlung,</w:t>
      </w:r>
      <w:r>
        <w:rPr>
          <w:rFonts w:ascii="Arial" w:hAnsi="Arial" w:cs="Arial"/>
          <w:sz w:val="16"/>
          <w:szCs w:val="16"/>
        </w:rPr>
        <w:t xml:space="preserve"> Durchführung pfleg</w:t>
      </w:r>
      <w:r>
        <w:rPr>
          <w:rFonts w:ascii="Arial" w:hAnsi="Arial" w:cs="Arial"/>
          <w:sz w:val="16"/>
          <w:szCs w:val="16"/>
        </w:rPr>
        <w:t xml:space="preserve">erischer</w:t>
      </w:r>
      <w:r>
        <w:rPr>
          <w:rFonts w:ascii="Arial" w:hAnsi="Arial" w:cs="Arial"/>
          <w:sz w:val="16"/>
          <w:szCs w:val="16"/>
        </w:rPr>
        <w:t xml:space="preserve"> Tätigkeiten</w:t>
      </w:r>
      <w:r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Dokumentation</w:t>
      </w:r>
      <w:r>
        <w:rPr>
          <w:rFonts w:ascii="Arial" w:hAnsi="Arial" w:cs="Arial"/>
          <w:sz w:val="16"/>
          <w:szCs w:val="16"/>
        </w:rPr>
        <w:t xml:space="preserve">, Patientenbeobachtung</w:t>
      </w:r>
      <w:r>
        <w:rPr>
          <w:rFonts w:ascii="Arial" w:hAnsi="Arial" w:cs="Arial"/>
          <w:sz w:val="16"/>
          <w:szCs w:val="16"/>
        </w:rPr>
        <w:t xml:space="preserve">, Evaluation</w:t>
      </w:r>
      <w:r>
        <w:rPr>
          <w:rFonts w:ascii="Arial" w:hAnsi="Arial" w:cs="Arial"/>
          <w:sz w:val="16"/>
          <w:szCs w:val="16"/>
        </w:rPr>
        <w:t xml:space="preserve">)</w:t>
      </w:r>
      <w:r/>
    </w:p>
    <w:p>
      <w:pPr>
        <w:spacing w:lineRule="auto" w:line="360"/>
        <w:tabs>
          <w:tab w:val="num" w:pos="360" w:leader="none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spacing w:lineRule="auto" w:line="360"/>
        <w:tabs>
          <w:tab w:val="num" w:pos="360" w:leader="none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spacing w:lineRule="auto" w:line="360"/>
        <w:tabs>
          <w:tab w:val="num" w:pos="360" w:leader="none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</w:r>
      <w:r/>
    </w:p>
    <w:p>
      <w:pPr>
        <w:spacing w:lineRule="auto" w:line="360"/>
        <w:tabs>
          <w:tab w:val="num" w:pos="360" w:leader="none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</w:rPr>
        <w:t xml:space="preserve">K</w:t>
      </w:r>
      <w:r>
        <w:rPr>
          <w:rFonts w:ascii="Arial" w:hAnsi="Arial" w:cs="Arial"/>
          <w:b/>
          <w:bCs/>
        </w:rPr>
        <w:t xml:space="preserve">ompetenz</w:t>
      </w:r>
      <w:r>
        <w:rPr>
          <w:rFonts w:ascii="Arial" w:hAnsi="Arial" w:cs="Arial"/>
          <w:b/>
          <w:bCs/>
        </w:rPr>
        <w:t xml:space="preserve"> II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</w:t>
      </w:r>
      <w:r>
        <w:rPr>
          <w:rFonts w:ascii="Arial" w:hAnsi="Arial" w:cs="Arial"/>
          <w:sz w:val="16"/>
          <w:szCs w:val="16"/>
        </w:rPr>
        <w:t xml:space="preserve">Empathie, Kommunikation, Information, Anleitung und Beratung)</w:t>
      </w:r>
      <w:r/>
    </w:p>
    <w:p>
      <w:pPr>
        <w:spacing w:lineRule="auto" w:line="360"/>
        <w:tabs>
          <w:tab w:val="num" w:pos="360" w:leader="none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spacing w:lineRule="auto" w:line="360"/>
        <w:tabs>
          <w:tab w:val="num" w:pos="360" w:leader="none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__________________________________________________________________________________________________________________________________________________________________</w:t>
      </w:r>
      <w:r/>
    </w:p>
    <w:p>
      <w:pPr>
        <w:ind w:hanging="720"/>
        <w:spacing w:lineRule="auto" w:line="360"/>
        <w:tabs>
          <w:tab w:val="num" w:pos="360" w:leader="none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/>
    </w:p>
    <w:p>
      <w:pPr>
        <w:ind w:hanging="720"/>
        <w:tabs>
          <w:tab w:val="num" w:pos="360" w:leader="none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K</w:t>
      </w:r>
      <w:r>
        <w:rPr>
          <w:rFonts w:ascii="Arial" w:hAnsi="Arial" w:cs="Arial"/>
          <w:b/>
          <w:bCs/>
        </w:rPr>
        <w:t xml:space="preserve">ompetenz</w:t>
      </w:r>
      <w:r>
        <w:rPr>
          <w:rFonts w:ascii="Arial" w:hAnsi="Arial" w:cs="Arial"/>
          <w:b/>
          <w:bCs/>
        </w:rPr>
        <w:t xml:space="preserve"> III </w:t>
      </w:r>
      <w:r>
        <w:rPr>
          <w:rFonts w:ascii="Arial" w:hAnsi="Arial" w:cs="Arial"/>
          <w:bCs/>
          <w:sz w:val="16"/>
          <w:szCs w:val="16"/>
        </w:rPr>
        <w:t xml:space="preserve">(Organisation Arbeitsprozesse</w:t>
      </w:r>
      <w:r>
        <w:rPr>
          <w:rFonts w:ascii="Arial" w:hAnsi="Arial" w:cs="Arial"/>
          <w:bCs/>
          <w:sz w:val="16"/>
          <w:szCs w:val="16"/>
        </w:rPr>
        <w:t xml:space="preserve">, arbeiten im Team, Informations-/ Wissensquellen nutzen, Hygiene, Durchführung ärztlicher Anordnungen)</w:t>
      </w:r>
      <w:r/>
    </w:p>
    <w:p>
      <w:pPr>
        <w:spacing w:lineRule="auto" w:line="360"/>
        <w:tabs>
          <w:tab w:val="num" w:pos="360" w:leader="none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spacing w:lineRule="auto" w:line="360"/>
        <w:tabs>
          <w:tab w:val="num" w:pos="360" w:leader="none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ind w:hanging="720"/>
        <w:spacing w:lineRule="auto" w:line="360"/>
        <w:tabs>
          <w:tab w:val="num" w:pos="360" w:leader="none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</w:r>
      <w:r/>
    </w:p>
    <w:p>
      <w:pPr>
        <w:ind w:hanging="720"/>
        <w:tabs>
          <w:tab w:val="num" w:pos="360" w:leader="none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bCs/>
        </w:rPr>
        <w:t xml:space="preserve">K</w:t>
      </w:r>
      <w:r>
        <w:rPr>
          <w:rFonts w:ascii="Arial" w:hAnsi="Arial" w:cs="Arial"/>
          <w:b/>
          <w:bCs/>
        </w:rPr>
        <w:t xml:space="preserve">ompetenz</w:t>
      </w:r>
      <w:r>
        <w:rPr>
          <w:rFonts w:ascii="Arial" w:hAnsi="Arial" w:cs="Arial"/>
          <w:b/>
          <w:bCs/>
        </w:rPr>
        <w:t xml:space="preserve"> IV </w:t>
      </w:r>
      <w:r>
        <w:rPr>
          <w:rFonts w:ascii="Arial" w:hAnsi="Arial" w:cs="Arial"/>
          <w:sz w:val="16"/>
          <w:szCs w:val="16"/>
        </w:rPr>
        <w:t xml:space="preserve">(</w:t>
      </w:r>
      <w:r>
        <w:rPr>
          <w:rFonts w:ascii="Arial" w:hAnsi="Arial" w:cs="Arial"/>
          <w:sz w:val="16"/>
          <w:szCs w:val="16"/>
        </w:rPr>
        <w:t xml:space="preserve">Transfer </w:t>
      </w:r>
      <w:r>
        <w:rPr>
          <w:rFonts w:ascii="Arial" w:hAnsi="Arial" w:cs="Arial"/>
          <w:sz w:val="16"/>
          <w:szCs w:val="16"/>
        </w:rPr>
        <w:t xml:space="preserve">theoret</w:t>
      </w:r>
      <w:r>
        <w:rPr>
          <w:rFonts w:ascii="Arial" w:hAnsi="Arial" w:cs="Arial"/>
          <w:sz w:val="16"/>
          <w:szCs w:val="16"/>
        </w:rPr>
        <w:t xml:space="preserve">. Kenntnisse in die Praxis, mit Standards arbeiten, ökonomisches/ökologisches Handeln</w:t>
      </w:r>
      <w:r>
        <w:rPr>
          <w:rFonts w:ascii="Arial" w:hAnsi="Arial" w:cs="Arial"/>
          <w:sz w:val="16"/>
          <w:szCs w:val="16"/>
        </w:rPr>
        <w:t xml:space="preserve">, ethisches Grundverständnis</w:t>
      </w:r>
      <w:r>
        <w:rPr>
          <w:rFonts w:ascii="Arial" w:hAnsi="Arial" w:cs="Arial"/>
          <w:sz w:val="16"/>
          <w:szCs w:val="16"/>
        </w:rPr>
        <w:t xml:space="preserve">)</w:t>
      </w:r>
      <w:r/>
    </w:p>
    <w:p>
      <w:pPr>
        <w:spacing w:lineRule="auto" w:line="360"/>
        <w:tabs>
          <w:tab w:val="num" w:pos="360" w:leader="none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spacing w:lineRule="auto" w:line="360"/>
        <w:tabs>
          <w:tab w:val="num" w:pos="360" w:leader="none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_________________________________________________________________________________</w:t>
      </w:r>
      <w:r/>
    </w:p>
    <w:p>
      <w:pPr>
        <w:ind w:hanging="720"/>
        <w:spacing w:lineRule="auto" w:line="360"/>
        <w:tabs>
          <w:tab w:val="num" w:pos="360" w:leader="none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</w:r>
      <w:r/>
    </w:p>
    <w:p>
      <w:pPr>
        <w:ind w:hanging="720"/>
        <w:tabs>
          <w:tab w:val="num" w:pos="360" w:leader="none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bCs/>
        </w:rPr>
        <w:t xml:space="preserve">Kompetenz V </w:t>
      </w:r>
      <w:r>
        <w:rPr>
          <w:rFonts w:ascii="Arial" w:hAnsi="Arial" w:cs="Arial"/>
          <w:sz w:val="16"/>
          <w:szCs w:val="16"/>
        </w:rPr>
        <w:t xml:space="preserve">(Verantwortungsbewusstes Handeln, Gesundheitsbewusstes Arbeiten und Selbstfürsorge)</w:t>
      </w:r>
      <w:r/>
    </w:p>
    <w:p>
      <w:pPr>
        <w:spacing w:lineRule="auto" w:line="360"/>
        <w:tabs>
          <w:tab w:val="num" w:pos="360" w:leader="none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spacing w:lineRule="auto" w:line="360"/>
        <w:tabs>
          <w:tab w:val="num" w:pos="360" w:leader="none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_________________________________________________________________________________</w:t>
      </w:r>
      <w:r/>
    </w:p>
    <w:p>
      <w:pPr>
        <w:ind w:hanging="720"/>
        <w:spacing w:lineRule="auto" w:line="360"/>
        <w:tabs>
          <w:tab w:val="num" w:pos="360" w:leader="none"/>
        </w:tabs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</w:r>
      <w:r/>
    </w:p>
    <w:p>
      <w:pPr>
        <w:spacing w:lineRule="auto" w:line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Ggf. Notenvorschlag:</w:t>
      </w:r>
      <w:r/>
    </w:p>
    <w:p>
      <w:pPr>
        <w:spacing w:lineRule="auto" w:line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/>
    </w:p>
    <w:p>
      <w:pPr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Mögliche Ergänzungsblätter nutzbar. </w:t>
      </w:r>
      <w:r>
        <w:rPr>
          <w:rFonts w:ascii="Arial" w:hAnsi="Arial" w:cs="Arial"/>
          <w:i/>
          <w:sz w:val="20"/>
        </w:rPr>
        <w:t xml:space="preserve">Die </w:t>
      </w:r>
      <w:r>
        <w:rPr>
          <w:rFonts w:ascii="Arial" w:hAnsi="Arial" w:cs="Arial"/>
          <w:i/>
          <w:sz w:val="20"/>
        </w:rPr>
        <w:t xml:space="preserve">Anleitungssituation und </w:t>
      </w:r>
      <w:r>
        <w:rPr>
          <w:rFonts w:ascii="Arial" w:hAnsi="Arial" w:cs="Arial"/>
          <w:i/>
          <w:sz w:val="20"/>
        </w:rPr>
        <w:t xml:space="preserve">Selbstr</w:t>
      </w:r>
      <w:r>
        <w:rPr>
          <w:rFonts w:ascii="Arial" w:hAnsi="Arial" w:cs="Arial"/>
          <w:i/>
          <w:sz w:val="20"/>
        </w:rPr>
        <w:t xml:space="preserve">eflexion</w:t>
      </w:r>
      <w:r>
        <w:rPr>
          <w:rFonts w:ascii="Arial" w:hAnsi="Arial" w:cs="Arial"/>
          <w:i/>
          <w:sz w:val="20"/>
        </w:rPr>
        <w:t xml:space="preserve"> wurde</w:t>
      </w:r>
      <w:r>
        <w:rPr>
          <w:rFonts w:ascii="Arial" w:hAnsi="Arial" w:cs="Arial"/>
          <w:i/>
          <w:sz w:val="20"/>
        </w:rPr>
        <w:t xml:space="preserve">n</w:t>
      </w:r>
      <w:r>
        <w:rPr>
          <w:rFonts w:ascii="Arial" w:hAnsi="Arial" w:cs="Arial"/>
          <w:i/>
          <w:sz w:val="20"/>
        </w:rPr>
        <w:t xml:space="preserve"> mit dem Auszubildenden besprochen.</w:t>
      </w:r>
      <w:r/>
    </w:p>
    <w:p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/>
    </w:p>
    <w:p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____________________________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_________________________</w:t>
      </w:r>
      <w:r/>
    </w:p>
    <w:p>
      <w:pPr>
        <w:spacing w:lineRule="auto" w: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Unterschrift Azubi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Unterschrift PAL</w:t>
      </w:r>
      <w:r/>
    </w:p>
    <w:p>
      <w:pPr>
        <w:spacing w:lineRule="auto" w:line="360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br w:type="page"/>
      </w:r>
      <w:r>
        <w:rPr>
          <w:rFonts w:ascii="Arial" w:hAnsi="Arial" w:cs="Arial"/>
          <w:b/>
          <w:bCs/>
        </w:rPr>
        <w:t xml:space="preserve">Ergänzungsblatt</w:t>
      </w:r>
      <w:r>
        <w:rPr>
          <w:rFonts w:ascii="Arial" w:hAnsi="Arial" w:cs="Arial"/>
          <w:b/>
          <w:bCs/>
        </w:rPr>
        <w:t xml:space="preserve"> zum Anleitungsprotokoll</w:t>
      </w:r>
      <w:r>
        <w:rPr>
          <w:rFonts w:ascii="Arial" w:hAnsi="Arial" w:cs="Arial"/>
          <w:b/>
          <w:bCs/>
        </w:rPr>
        <w:t xml:space="preserve">:</w:t>
      </w:r>
      <w:r/>
    </w:p>
    <w:tbl>
      <w:tblPr>
        <w:tblW w:w="9731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4635"/>
        <w:gridCol w:w="3119"/>
        <w:gridCol w:w="425"/>
        <w:gridCol w:w="425"/>
        <w:gridCol w:w="409"/>
      </w:tblGrid>
      <w:tr>
        <w:trPr>
          <w:cantSplit/>
          <w:trHeight w:val="1802"/>
        </w:trPr>
        <w:tc>
          <w:tcPr>
            <w:shd w:val="clear" w:color="auto" w:fill="auto"/>
            <w:tcW w:w="718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36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  <w:t xml:space="preserve">Zeit</w:t>
            </w:r>
            <w:r/>
          </w:p>
        </w:tc>
        <w:tc>
          <w:tcPr>
            <w:shd w:val="clear" w:color="auto" w:fill="auto"/>
            <w:tcW w:w="4635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36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  <w:t xml:space="preserve">Tätigkeitsbeschreibung</w:t>
            </w:r>
            <w:r/>
          </w:p>
        </w:tc>
        <w:tc>
          <w:tcPr>
            <w:shd w:val="clear" w:color="auto" w:fill="auto"/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36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  <w:t xml:space="preserve">Bemerkung</w:t>
            </w:r>
            <w:r/>
          </w:p>
        </w:tc>
        <w:tc>
          <w:tcPr>
            <w:shd w:val="clear" w:color="auto" w:fill="auto"/>
            <w:tcW w:w="425" w:type="dxa"/>
            <w:textDirection w:val="btLr"/>
            <w:noWrap w:val="false"/>
          </w:tcPr>
          <w:p>
            <w:pPr>
              <w:ind w:left="113" w:right="113"/>
              <w:spacing w:lineRule="auto" w:line="36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  <w:t xml:space="preserve">demonstriert</w:t>
            </w:r>
            <w:r/>
          </w:p>
        </w:tc>
        <w:tc>
          <w:tcPr>
            <w:shd w:val="clear" w:color="auto" w:fill="auto"/>
            <w:tcW w:w="425" w:type="dxa"/>
            <w:textDirection w:val="btLr"/>
            <w:noWrap w:val="false"/>
          </w:tcPr>
          <w:p>
            <w:pPr>
              <w:ind w:left="113" w:right="113"/>
              <w:spacing w:lineRule="auto" w:line="36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  <w:t xml:space="preserve">gemeinsam</w:t>
            </w:r>
            <w:r/>
          </w:p>
        </w:tc>
        <w:tc>
          <w:tcPr>
            <w:shd w:val="clear" w:color="auto" w:fill="auto"/>
            <w:tcW w:w="409" w:type="dxa"/>
            <w:textDirection w:val="btLr"/>
            <w:noWrap w:val="false"/>
          </w:tcPr>
          <w:p>
            <w:pPr>
              <w:ind w:left="113" w:right="113"/>
              <w:spacing w:lineRule="auto" w:line="36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  <w:t xml:space="preserve">selbstständig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W w:w="71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63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311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0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W w:w="71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63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311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0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W w:w="71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63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311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0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W w:w="71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63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311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0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W w:w="71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63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311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0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W w:w="71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63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311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0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</w:tr>
      <w:tr>
        <w:trPr>
          <w:trHeight w:val="266"/>
        </w:trPr>
        <w:tc>
          <w:tcPr>
            <w:shd w:val="clear" w:color="auto" w:fill="auto"/>
            <w:tcW w:w="71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63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311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0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</w:tr>
      <w:tr>
        <w:trPr>
          <w:trHeight w:val="266"/>
        </w:trPr>
        <w:tc>
          <w:tcPr>
            <w:shd w:val="clear" w:color="auto" w:fill="auto"/>
            <w:tcW w:w="71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63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311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0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</w:tr>
      <w:tr>
        <w:trPr>
          <w:trHeight w:val="266"/>
        </w:trPr>
        <w:tc>
          <w:tcPr>
            <w:shd w:val="clear" w:color="auto" w:fill="auto"/>
            <w:tcW w:w="71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63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311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0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</w:tr>
      <w:tr>
        <w:trPr>
          <w:trHeight w:val="266"/>
        </w:trPr>
        <w:tc>
          <w:tcPr>
            <w:shd w:val="clear" w:color="auto" w:fill="auto"/>
            <w:tcW w:w="71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63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311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0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</w:tr>
      <w:tr>
        <w:trPr>
          <w:trHeight w:val="266"/>
        </w:trPr>
        <w:tc>
          <w:tcPr>
            <w:shd w:val="clear" w:color="auto" w:fill="auto"/>
            <w:tcW w:w="71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63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311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0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</w:tr>
      <w:tr>
        <w:trPr>
          <w:trHeight w:val="266"/>
        </w:trPr>
        <w:tc>
          <w:tcPr>
            <w:shd w:val="clear" w:color="auto" w:fill="auto"/>
            <w:tcW w:w="71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63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311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0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</w:tr>
      <w:tr>
        <w:trPr>
          <w:trHeight w:val="266"/>
        </w:trPr>
        <w:tc>
          <w:tcPr>
            <w:shd w:val="clear" w:color="auto" w:fill="auto"/>
            <w:tcW w:w="71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63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311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0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</w:tr>
      <w:tr>
        <w:trPr>
          <w:trHeight w:val="266"/>
        </w:trPr>
        <w:tc>
          <w:tcPr>
            <w:shd w:val="clear" w:color="auto" w:fill="auto"/>
            <w:tcW w:w="71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63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311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0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</w:tr>
      <w:tr>
        <w:trPr>
          <w:trHeight w:val="266"/>
        </w:trPr>
        <w:tc>
          <w:tcPr>
            <w:shd w:val="clear" w:color="auto" w:fill="auto"/>
            <w:tcW w:w="71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63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311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0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</w:tr>
      <w:tr>
        <w:trPr>
          <w:trHeight w:val="266"/>
        </w:trPr>
        <w:tc>
          <w:tcPr>
            <w:shd w:val="clear" w:color="auto" w:fill="auto"/>
            <w:tcW w:w="718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63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311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409" w:type="dxa"/>
            <w:textDirection w:val="lrTb"/>
            <w:noWrap w:val="false"/>
          </w:tcPr>
          <w:p>
            <w:pPr>
              <w:spacing w:lineRule="auto" w:line="720"/>
              <w:rPr>
                <w:rFonts w:ascii="Arial" w:hAnsi="Arial" w:cs="Arial" w:eastAsia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eastAsia="Calibri"/>
                <w:b/>
                <w:bCs/>
                <w:sz w:val="22"/>
                <w:szCs w:val="22"/>
              </w:rPr>
            </w:r>
            <w:r/>
          </w:p>
        </w:tc>
      </w:tr>
    </w:tbl>
    <w:p>
      <w:pPr>
        <w:spacing w:lineRule="auto" w: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</w:r>
      <w:r/>
    </w:p>
    <w:sectPr>
      <w:footerReference w:type="default" r:id="rId9"/>
      <w:footnotePr/>
      <w:endnotePr/>
      <w:type w:val="nextPage"/>
      <w:pgSz w:w="11906" w:h="16838" w:orient="portrait"/>
      <w:pgMar w:top="851" w:right="1417" w:bottom="567" w:left="141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mbria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4"/>
    </w:pPr>
    <w:r>
      <w:t xml:space="preserve">Erarbeitet von der AG Dokumentation nach </w:t>
    </w:r>
    <w:r>
      <w:t xml:space="preserve">PflBG</w:t>
    </w:r>
    <w:r>
      <w:t xml:space="preserve"> im Landkreis GR</w:t>
    </w:r>
    <w:r>
      <w:tab/>
      <w:t xml:space="preserve">Stand: Juni 2023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cs="Times New Roman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)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lang w:val="de-DE" w:bidi="ar-SA" w:eastAsia="de-DE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660"/>
    <w:link w:val="658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660"/>
    <w:link w:val="659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57"/>
    <w:next w:val="657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660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57"/>
    <w:next w:val="657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660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57"/>
    <w:next w:val="657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660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57"/>
    <w:next w:val="657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660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57"/>
    <w:next w:val="657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660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57"/>
    <w:next w:val="657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660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57"/>
    <w:next w:val="657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660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57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660"/>
    <w:link w:val="669"/>
    <w:uiPriority w:val="10"/>
    <w:rPr>
      <w:sz w:val="48"/>
      <w:szCs w:val="48"/>
    </w:rPr>
  </w:style>
  <w:style w:type="paragraph" w:styleId="34">
    <w:name w:val="Subtitle"/>
    <w:basedOn w:val="657"/>
    <w:next w:val="657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660"/>
    <w:link w:val="34"/>
    <w:uiPriority w:val="11"/>
    <w:rPr>
      <w:sz w:val="24"/>
      <w:szCs w:val="24"/>
    </w:rPr>
  </w:style>
  <w:style w:type="paragraph" w:styleId="36">
    <w:name w:val="Quote"/>
    <w:basedOn w:val="657"/>
    <w:next w:val="657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57"/>
    <w:next w:val="657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660"/>
    <w:link w:val="663"/>
    <w:uiPriority w:val="99"/>
  </w:style>
  <w:style w:type="character" w:styleId="43">
    <w:name w:val="Footer Char"/>
    <w:basedOn w:val="660"/>
    <w:link w:val="664"/>
    <w:uiPriority w:val="99"/>
  </w:style>
  <w:style w:type="paragraph" w:styleId="44">
    <w:name w:val="Caption"/>
    <w:basedOn w:val="657"/>
    <w:next w:val="657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664"/>
    <w:uiPriority w:val="99"/>
  </w:style>
  <w:style w:type="table" w:styleId="47">
    <w:name w:val="Table Grid Light"/>
    <w:basedOn w:val="66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6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61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6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6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6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6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6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6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6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6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57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60"/>
    <w:uiPriority w:val="99"/>
    <w:unhideWhenUsed/>
    <w:rPr>
      <w:vertAlign w:val="superscript"/>
    </w:rPr>
  </w:style>
  <w:style w:type="paragraph" w:styleId="176">
    <w:name w:val="endnote text"/>
    <w:basedOn w:val="657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60"/>
    <w:uiPriority w:val="99"/>
    <w:semiHidden/>
    <w:unhideWhenUsed/>
    <w:rPr>
      <w:vertAlign w:val="superscript"/>
    </w:rPr>
  </w:style>
  <w:style w:type="paragraph" w:styleId="179">
    <w:name w:val="toc 1"/>
    <w:basedOn w:val="657"/>
    <w:next w:val="657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57"/>
    <w:next w:val="657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57"/>
    <w:next w:val="657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57"/>
    <w:next w:val="657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57"/>
    <w:next w:val="657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57"/>
    <w:next w:val="657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57"/>
    <w:next w:val="657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57"/>
    <w:next w:val="657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57"/>
    <w:next w:val="657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57"/>
    <w:next w:val="657"/>
    <w:uiPriority w:val="99"/>
    <w:unhideWhenUsed/>
    <w:pPr>
      <w:spacing w:after="0" w:afterAutospacing="0"/>
    </w:pPr>
  </w:style>
  <w:style w:type="paragraph" w:styleId="657" w:default="1">
    <w:name w:val="Normal"/>
    <w:qFormat/>
    <w:rPr>
      <w:sz w:val="24"/>
      <w:szCs w:val="24"/>
    </w:rPr>
  </w:style>
  <w:style w:type="paragraph" w:styleId="658">
    <w:name w:val="Heading 1"/>
    <w:basedOn w:val="657"/>
    <w:next w:val="657"/>
    <w:qFormat/>
    <w:rPr>
      <w:rFonts w:ascii="Arial" w:hAnsi="Arial" w:cs="Arial"/>
      <w:b/>
      <w:bCs/>
    </w:rPr>
    <w:pPr>
      <w:ind w:left="-540"/>
      <w:keepNext/>
      <w:outlineLvl w:val="0"/>
    </w:pPr>
  </w:style>
  <w:style w:type="paragraph" w:styleId="659">
    <w:name w:val="Heading 2"/>
    <w:basedOn w:val="657"/>
    <w:next w:val="657"/>
    <w:qFormat/>
    <w:rPr>
      <w:rFonts w:ascii="Arial" w:hAnsi="Arial" w:cs="Arial"/>
      <w:b/>
      <w:bCs/>
    </w:rPr>
    <w:pPr>
      <w:keepNext/>
      <w:outlineLvl w:val="1"/>
    </w:pPr>
  </w:style>
  <w:style w:type="character" w:styleId="660" w:default="1">
    <w:name w:val="Default Paragraph Font"/>
    <w:semiHidden/>
  </w:style>
  <w:style w:type="table" w:styleId="661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2" w:default="1">
    <w:name w:val="No List"/>
    <w:semiHidden/>
  </w:style>
  <w:style w:type="paragraph" w:styleId="663">
    <w:name w:val="Header"/>
    <w:basedOn w:val="657"/>
    <w:link w:val="668"/>
    <w:uiPriority w:val="99"/>
    <w:pPr>
      <w:tabs>
        <w:tab w:val="center" w:pos="4536" w:leader="none"/>
        <w:tab w:val="right" w:pos="9072" w:leader="none"/>
      </w:tabs>
    </w:pPr>
  </w:style>
  <w:style w:type="paragraph" w:styleId="664">
    <w:name w:val="Footer"/>
    <w:basedOn w:val="657"/>
    <w:link w:val="671"/>
    <w:uiPriority w:val="99"/>
    <w:pPr>
      <w:tabs>
        <w:tab w:val="center" w:pos="4536" w:leader="none"/>
        <w:tab w:val="right" w:pos="9072" w:leader="none"/>
      </w:tabs>
    </w:pPr>
  </w:style>
  <w:style w:type="paragraph" w:styleId="665">
    <w:name w:val="Balloon Text"/>
    <w:basedOn w:val="657"/>
    <w:link w:val="666"/>
    <w:rPr>
      <w:rFonts w:ascii="Tahoma" w:hAnsi="Tahoma" w:cs="Tahoma"/>
      <w:sz w:val="16"/>
      <w:szCs w:val="16"/>
    </w:rPr>
  </w:style>
  <w:style w:type="character" w:styleId="666" w:customStyle="1">
    <w:name w:val="Sprechblasentext Zchn"/>
    <w:link w:val="665"/>
    <w:rPr>
      <w:rFonts w:ascii="Tahoma" w:hAnsi="Tahoma" w:cs="Tahoma"/>
      <w:sz w:val="16"/>
      <w:szCs w:val="16"/>
    </w:rPr>
  </w:style>
  <w:style w:type="table" w:styleId="667">
    <w:name w:val="Table Grid"/>
    <w:basedOn w:val="661"/>
    <w:uiPriority w:val="39"/>
    <w:rPr>
      <w:rFonts w:ascii="Calibri" w:hAnsi="Calibri" w:eastAsia="Calibri"/>
      <w:sz w:val="22"/>
      <w:szCs w:val="22"/>
      <w:lang w:eastAsia="en-US"/>
    </w:r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character" w:styleId="668" w:customStyle="1">
    <w:name w:val="Kopfzeile Zchn"/>
    <w:link w:val="663"/>
    <w:uiPriority w:val="99"/>
    <w:rPr>
      <w:sz w:val="24"/>
      <w:szCs w:val="24"/>
    </w:rPr>
  </w:style>
  <w:style w:type="paragraph" w:styleId="669">
    <w:name w:val="Title"/>
    <w:basedOn w:val="657"/>
    <w:next w:val="657"/>
    <w:link w:val="670"/>
    <w:qFormat/>
    <w:rPr>
      <w:rFonts w:ascii="Cambria" w:hAnsi="Cambria"/>
      <w:b/>
      <w:bCs/>
      <w:sz w:val="32"/>
      <w:szCs w:val="32"/>
    </w:rPr>
    <w:pPr>
      <w:jc w:val="center"/>
      <w:spacing w:after="60" w:before="240"/>
      <w:outlineLvl w:val="0"/>
    </w:pPr>
  </w:style>
  <w:style w:type="character" w:styleId="670" w:customStyle="1">
    <w:name w:val="Titel Zchn"/>
    <w:link w:val="669"/>
    <w:rPr>
      <w:rFonts w:ascii="Cambria" w:hAnsi="Cambria" w:cs="Times New Roman" w:eastAsia="Times New Roman"/>
      <w:b/>
      <w:bCs/>
      <w:sz w:val="32"/>
      <w:szCs w:val="32"/>
    </w:rPr>
  </w:style>
  <w:style w:type="character" w:styleId="671" w:customStyle="1">
    <w:name w:val="Fußzeile Zchn"/>
    <w:link w:val="664"/>
    <w:uiPriority w:val="99"/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ONLYOFFICE/6.2.2.21</Application>
  <Company>Diakonissenanstalt Emmaus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Auswertungsbogen (Anleiter)</dc:title>
  <dc:subject/>
  <dc:creator>Enkelmann</dc:creator>
  <cp:keywords/>
  <cp:lastModifiedBy>Anonymous</cp:lastModifiedBy>
  <cp:revision>3</cp:revision>
  <dcterms:created xsi:type="dcterms:W3CDTF">2023-08-29T06:47:00Z</dcterms:created>
  <dcterms:modified xsi:type="dcterms:W3CDTF">2023-08-29T14:00:22Z</dcterms:modified>
</cp:coreProperties>
</file>